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14" w:rsidRDefault="009B3D14" w:rsidP="00220F05">
      <w:pPr>
        <w:ind w:left="426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06F9D" w:rsidRDefault="00C05A19" w:rsidP="00220F05">
      <w:pPr>
        <w:ind w:left="4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4A8F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รายงานผลการบริหารงานแ</w:t>
      </w:r>
      <w:r w:rsidR="00565501">
        <w:rPr>
          <w:rFonts w:ascii="TH SarabunPSK" w:hAnsi="TH SarabunPSK" w:cs="TH SarabunPSK" w:hint="cs"/>
          <w:b/>
          <w:bCs/>
          <w:sz w:val="36"/>
          <w:szCs w:val="36"/>
          <w:cs/>
        </w:rPr>
        <w:t>ละพัฒนาทรัพยากรบุคคล ประจำปี 256</w:t>
      </w:r>
      <w:r w:rsidR="00FD4C38">
        <w:rPr>
          <w:rFonts w:ascii="TH SarabunPSK" w:hAnsi="TH SarabunPSK" w:cs="TH SarabunPSK"/>
          <w:b/>
          <w:bCs/>
          <w:sz w:val="36"/>
          <w:szCs w:val="36"/>
        </w:rPr>
        <w:t>5</w:t>
      </w:r>
    </w:p>
    <w:p w:rsidR="00565501" w:rsidRDefault="00565501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565501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ตามที่องค์การบริหารส่วนตำบลนางหลง ได้ประกาศนโยบายการบริหารทรัพยากรบุคคล เพื่อเป็นกรอบแนวทางในการดำเนินการด้านการบริหารทรัพยากรบุคคล ดังนั้น เพื่อให้การดำเนินการบริหารทรัพยากรบุคคลขององค์การบริหารส่วนตำบลนางหลงสอดคล้องกับแนวนโยบายดังกล่าว จึงได้มีการดำเนินการตามแนวปฏิบัติในการวางแผนกำลังคน การสรหา บรรจุและการแต่งตั้งบุคลากร การพัฒนาบุคลากร การประเมนิผลการปฏิบัติงาน</w:t>
      </w:r>
      <w:r w:rsidR="00961BD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65501">
        <w:rPr>
          <w:rFonts w:ascii="TH SarabunIT๙" w:hAnsi="TH SarabunIT๙" w:cs="TH SarabunIT๙"/>
          <w:sz w:val="32"/>
          <w:szCs w:val="32"/>
          <w:cs/>
        </w:rPr>
        <w:t>การส่งเสริมจริยธรรมและการรักษาวินัยข้าราชการ และการพัฒนาคุณภาพชีวิต โดยในปีงบประมาณ พ.ศ. 256</w:t>
      </w:r>
      <w:r w:rsidR="00FD4C38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BD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ได้มีการดำเนินการตามกรอบนโยบาย ดังนี้</w:t>
      </w:r>
    </w:p>
    <w:p w:rsidR="009B3D14" w:rsidRDefault="009B3D14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1341" w:type="dxa"/>
        <w:tblInd w:w="-856" w:type="dxa"/>
        <w:tblLook w:val="04A0" w:firstRow="1" w:lastRow="0" w:firstColumn="1" w:lastColumn="0" w:noHBand="0" w:noVBand="1"/>
      </w:tblPr>
      <w:tblGrid>
        <w:gridCol w:w="1838"/>
        <w:gridCol w:w="2415"/>
        <w:gridCol w:w="4962"/>
        <w:gridCol w:w="2126"/>
      </w:tblGrid>
      <w:tr w:rsidR="009B3D14" w:rsidTr="009B3D14">
        <w:tc>
          <w:tcPr>
            <w:tcW w:w="1838" w:type="dxa"/>
          </w:tcPr>
          <w:p w:rsidR="009B3D14" w:rsidRPr="009B3D14" w:rsidRDefault="009B3D14" w:rsidP="009B3D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3D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ประเด็นนโยบาย/</w:t>
            </w:r>
          </w:p>
          <w:p w:rsidR="009B3D14" w:rsidRPr="009B3D14" w:rsidRDefault="009B3D14" w:rsidP="009B3D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3D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2415" w:type="dxa"/>
          </w:tcPr>
          <w:p w:rsidR="009B3D14" w:rsidRPr="009B3D14" w:rsidRDefault="009B3D14" w:rsidP="009B3D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3D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4962" w:type="dxa"/>
          </w:tcPr>
          <w:p w:rsidR="009B3D14" w:rsidRPr="009B3D14" w:rsidRDefault="009B3D14" w:rsidP="009B3D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3D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26" w:type="dxa"/>
          </w:tcPr>
          <w:p w:rsidR="009B3D14" w:rsidRPr="009B3D14" w:rsidRDefault="009B3D14" w:rsidP="009B3D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3D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9B3D14" w:rsidTr="009B3D14">
        <w:tc>
          <w:tcPr>
            <w:tcW w:w="1838" w:type="dxa"/>
          </w:tcPr>
          <w:p w:rsidR="009B3D14" w:rsidRPr="00961BDA" w:rsidRDefault="009B3D14" w:rsidP="009B3D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Pr="00961B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การวางแผนกำลังคน</w:t>
            </w:r>
          </w:p>
          <w:p w:rsidR="009B3D14" w:rsidRDefault="009B3D14" w:rsidP="0056550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5" w:type="dxa"/>
          </w:tcPr>
          <w:p w:rsidR="009B3D14" w:rsidRDefault="009B3D14" w:rsidP="0056550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3D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การวางแผนอย่างจริงจัง เนื่องจากเป็นระบบอุปถัมภ์</w:t>
            </w:r>
          </w:p>
        </w:tc>
        <w:tc>
          <w:tcPr>
            <w:tcW w:w="4962" w:type="dxa"/>
          </w:tcPr>
          <w:p w:rsidR="009B3D14" w:rsidRDefault="009B3D14" w:rsidP="0056550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ดำเนินการปรับปรุงแผนอัตรากำลัง 3 ปี พ.ศ.2564-2566 (ปรับปรุงครั้งที่ 1) เพื่อกำหนดโครงสร้างส่วนราชการขององค์การบริหารส่วนตำบล และอำนาจหน้าที่ความรับผิดชอบขององค์การบริหารส่วนตำบลนางหลง</w:t>
            </w:r>
          </w:p>
        </w:tc>
        <w:tc>
          <w:tcPr>
            <w:tcW w:w="2126" w:type="dxa"/>
          </w:tcPr>
          <w:p w:rsidR="009B3D14" w:rsidRDefault="009B3D14" w:rsidP="0056550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ควรยึดระบบคุณธรรมมากกว่าระบบอุปถัมภ์ เพื่อจะได้คนที่มีคุณภาพ</w:t>
            </w:r>
          </w:p>
        </w:tc>
      </w:tr>
      <w:tr w:rsidR="009B3D14" w:rsidTr="009B3D14">
        <w:tc>
          <w:tcPr>
            <w:tcW w:w="1838" w:type="dxa"/>
          </w:tcPr>
          <w:p w:rsidR="009B3D14" w:rsidRDefault="009B3D14" w:rsidP="009B3D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การบรรจุและ</w:t>
            </w:r>
          </w:p>
          <w:p w:rsidR="009B3D14" w:rsidRPr="00961BDA" w:rsidRDefault="009B3D14" w:rsidP="009B3D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แต่งตั้งบุคลากร</w:t>
            </w:r>
          </w:p>
          <w:p w:rsidR="009B3D14" w:rsidRDefault="009B3D14" w:rsidP="0056550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5" w:type="dxa"/>
          </w:tcPr>
          <w:p w:rsidR="009B3D14" w:rsidRDefault="00582EDF" w:rsidP="00582E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62" w:type="dxa"/>
          </w:tcPr>
          <w:p w:rsidR="009B3D14" w:rsidRDefault="009B3D14" w:rsidP="009B3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ดำเนินการ</w:t>
            </w:r>
            <w:r w:rsidR="00582E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บรรจุแต่งตั้งพนักงานส่วนตำบล ตำแหน่งนักพัฒนาชุมชน</w:t>
            </w:r>
            <w:bookmarkStart w:id="0" w:name="_GoBack"/>
            <w:bookmarkEnd w:id="0"/>
          </w:p>
          <w:p w:rsidR="009B3D14" w:rsidRDefault="009B3D14" w:rsidP="009B3D1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9B3D14" w:rsidRDefault="00582EDF" w:rsidP="00582E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B3D14" w:rsidTr="009B3D14">
        <w:tc>
          <w:tcPr>
            <w:tcW w:w="1838" w:type="dxa"/>
          </w:tcPr>
          <w:p w:rsidR="009B3D14" w:rsidRDefault="009B3D14" w:rsidP="009B3D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การประเมนิผล</w:t>
            </w:r>
          </w:p>
          <w:p w:rsidR="009B3D14" w:rsidRDefault="009B3D14" w:rsidP="009B3D1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2415" w:type="dxa"/>
          </w:tcPr>
          <w:p w:rsidR="009B3D14" w:rsidRDefault="009B3D14" w:rsidP="0056550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ไม่ค่อยได้ใช้หลักประเมินผลการปฏิบัติงานจริงจัง แต่จะใช้หลักการสลับกัน โดยไม่ได้ยึดถือผลงานเท่าที่ควร</w:t>
            </w:r>
          </w:p>
        </w:tc>
        <w:tc>
          <w:tcPr>
            <w:tcW w:w="4962" w:type="dxa"/>
          </w:tcPr>
          <w:p w:rsidR="009B3D14" w:rsidRDefault="009B3D14" w:rsidP="009B3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ดำเนินการประเมินผลการปฏิบัติงานของพนักงานส่วนตำบล ลูกจ้างประจำ พนักงานจ้าง โดยกำหนดการประเมนิปีละ 2 รอบ ดังนี้</w:t>
            </w:r>
          </w:p>
          <w:p w:rsidR="009B3D14" w:rsidRDefault="009B3D14" w:rsidP="009B3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รอบที่ 1 (ระหว่างวันที่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</w:t>
            </w:r>
            <w:r w:rsidR="00CC6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มีนาคม 256</w:t>
            </w:r>
            <w:r w:rsidR="00CC6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9B3D14" w:rsidRDefault="009B3D14" w:rsidP="009B3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รอบที่ 2 (ระหว่างวันที่ 1 เมษายน 256</w:t>
            </w:r>
            <w:r w:rsidR="00CC6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- 30 กันยายน 256</w:t>
            </w:r>
            <w:r w:rsidR="00CC6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9B3D14" w:rsidRDefault="009B3D14" w:rsidP="009B3D1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องค์ประกอบการประเมินผลการปฏิบัติงานของพนักงานส่วนตำบล ลูกจ้างประจำ ได้แก่ การประเมินผลสัมฤทธิ์ของงาน (ร้อยละ 70) และการประเมินพฤติกรรมการปฏิบัติราชการ (สมรรถนะ) (ร้อยละ 30)</w:t>
            </w:r>
          </w:p>
        </w:tc>
        <w:tc>
          <w:tcPr>
            <w:tcW w:w="2126" w:type="dxa"/>
          </w:tcPr>
          <w:p w:rsidR="009B3D14" w:rsidRDefault="009B3D14" w:rsidP="0056550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ควรยึดหลักการปฏิบัติงานโดยดูจากผลงาน</w:t>
            </w:r>
          </w:p>
        </w:tc>
      </w:tr>
    </w:tbl>
    <w:p w:rsidR="009B3D14" w:rsidRDefault="009B3D14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3D14" w:rsidRDefault="009B3D14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3D14" w:rsidRDefault="009B3D14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2EDF" w:rsidRDefault="00582EDF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2EDF" w:rsidRDefault="00582EDF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2EDF" w:rsidRDefault="00582EDF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2EDF" w:rsidRDefault="00582EDF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2EDF" w:rsidRDefault="00582EDF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2EDF" w:rsidRDefault="00582EDF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2EDF" w:rsidRDefault="00582EDF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2EDF" w:rsidRDefault="00582EDF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2EDF" w:rsidRDefault="00582EDF" w:rsidP="00565501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9B3D14" w:rsidRDefault="009B3D14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1BDA" w:rsidRPr="00565501" w:rsidRDefault="00961BDA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11246" w:type="dxa"/>
        <w:tblInd w:w="-856" w:type="dxa"/>
        <w:tblLook w:val="04A0" w:firstRow="1" w:lastRow="0" w:firstColumn="1" w:lastColumn="0" w:noHBand="0" w:noVBand="1"/>
      </w:tblPr>
      <w:tblGrid>
        <w:gridCol w:w="1844"/>
        <w:gridCol w:w="2409"/>
        <w:gridCol w:w="4962"/>
        <w:gridCol w:w="2031"/>
      </w:tblGrid>
      <w:tr w:rsidR="009B3D14" w:rsidRPr="009C4A8F" w:rsidTr="009B3D14">
        <w:tc>
          <w:tcPr>
            <w:tcW w:w="1844" w:type="dxa"/>
          </w:tcPr>
          <w:p w:rsidR="009B3D14" w:rsidRPr="009C4A8F" w:rsidRDefault="009B3D14" w:rsidP="00C05A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4A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ประเด็นนโยบาย/แผนการดำเนินงาน</w:t>
            </w:r>
          </w:p>
        </w:tc>
        <w:tc>
          <w:tcPr>
            <w:tcW w:w="2409" w:type="dxa"/>
          </w:tcPr>
          <w:p w:rsidR="009B3D14" w:rsidRPr="009C4A8F" w:rsidRDefault="009B3D14" w:rsidP="00C05A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4962" w:type="dxa"/>
          </w:tcPr>
          <w:p w:rsidR="009B3D14" w:rsidRPr="009C4A8F" w:rsidRDefault="009B3D14" w:rsidP="00C05A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1" w:type="dxa"/>
          </w:tcPr>
          <w:p w:rsidR="009B3D14" w:rsidRPr="009C4A8F" w:rsidRDefault="009B3D14" w:rsidP="009B3D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9B3D14" w:rsidRPr="00C05A19" w:rsidTr="005F6C8F">
        <w:trPr>
          <w:trHeight w:val="4260"/>
        </w:trPr>
        <w:tc>
          <w:tcPr>
            <w:tcW w:w="1844" w:type="dxa"/>
          </w:tcPr>
          <w:p w:rsidR="009B3D14" w:rsidRPr="00961BDA" w:rsidRDefault="009B3D14" w:rsidP="00C05A1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9B3D14" w:rsidRPr="000A0BDE" w:rsidRDefault="009B3D14" w:rsidP="00C05A1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</w:tcPr>
          <w:p w:rsidR="009B3D14" w:rsidRDefault="009B3D14" w:rsidP="009035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องค์ประกอบการประเมนิผลการปฏิบัติงานของพนักงานจ้าง ได้แก่ การประเมนิผลสัมฤทธิ์ของงาน (ร้อยละ 80) และการประเมินพฤติกรรมการปฏิบัติราชการ (สมรรถนะ) (ร้อยละ 20)</w:t>
            </w:r>
          </w:p>
          <w:p w:rsidR="009B3D14" w:rsidRDefault="009B3D14" w:rsidP="00220F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การพิจารณาเลื่อนขั้นเงินเดือนพนักงานส่วนตำบล ลูกจ้างประจำ และพนักงานจ้าง รอบที่ 1-2/256</w:t>
            </w:r>
            <w:r w:rsidR="00CC6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เป็นไปตามผลการประเมินการปฏิบัติราชการ ผ่านกระบวนการคณะกรรมการกลั่นกรองการประเมนิผลการปฏิบัติงานของพนักงานส่วนตำบล ลูกจ้างประจำ พนักงานจ้าง และคณะกรรมการพิจารณาเลื่อนขั้นเงินเดือนพนักงานส่วนตำบล ลูกจ้างประจำ พนักงานจ้าง</w:t>
            </w:r>
          </w:p>
          <w:p w:rsidR="009B3D14" w:rsidRPr="00C05A19" w:rsidRDefault="009B3D14" w:rsidP="00220F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31" w:type="dxa"/>
          </w:tcPr>
          <w:p w:rsidR="009B3D14" w:rsidRPr="00C05A19" w:rsidRDefault="009B3D14" w:rsidP="00220F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F6C8F" w:rsidRPr="00C05A19" w:rsidTr="005F6C8F">
        <w:trPr>
          <w:trHeight w:val="1485"/>
        </w:trPr>
        <w:tc>
          <w:tcPr>
            <w:tcW w:w="1844" w:type="dxa"/>
          </w:tcPr>
          <w:p w:rsidR="005F6C8F" w:rsidRPr="00961BDA" w:rsidRDefault="005F6C8F" w:rsidP="00C05A1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การส่งเสริมจริยธรรมและรักษาวินัย</w:t>
            </w:r>
          </w:p>
        </w:tc>
        <w:tc>
          <w:tcPr>
            <w:tcW w:w="2409" w:type="dxa"/>
          </w:tcPr>
          <w:p w:rsidR="005F6C8F" w:rsidRPr="000A0BDE" w:rsidRDefault="005F6C8F" w:rsidP="005F6C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เนื่องจากสถานการณ์โควิด-19 จึงทำให้ไม่ได้จัดโครงการอบรมจริยธรรมแก่พนักงาน</w:t>
            </w:r>
          </w:p>
        </w:tc>
        <w:tc>
          <w:tcPr>
            <w:tcW w:w="4962" w:type="dxa"/>
          </w:tcPr>
          <w:p w:rsidR="005F6C8F" w:rsidRDefault="005F6C8F" w:rsidP="005F6C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จัดทำประมวลจริยธรรมข้าราชการและข้อบังคับว่าด้วยจรรยาบรรณข้าราชการ</w:t>
            </w:r>
          </w:p>
          <w:p w:rsidR="005F6C8F" w:rsidRDefault="005F6C8F" w:rsidP="005F6C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จัดทำแผ่นพับประชาสัมพันธ์ด้านการส่งเสริมจริยธรรมและรักษาวินัยข้าราชการ</w:t>
            </w:r>
          </w:p>
          <w:p w:rsidR="005F6C8F" w:rsidRDefault="005F6C8F" w:rsidP="00220F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31" w:type="dxa"/>
          </w:tcPr>
          <w:p w:rsidR="005F6C8F" w:rsidRPr="00C05A19" w:rsidRDefault="005F6C8F" w:rsidP="00220F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ใช้โซ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เชียล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ในการเข้าถึงสื่อต่าง ๆ </w:t>
            </w:r>
          </w:p>
        </w:tc>
      </w:tr>
      <w:tr w:rsidR="005F6C8F" w:rsidRPr="00C05A19" w:rsidTr="005F6C8F">
        <w:trPr>
          <w:trHeight w:val="525"/>
        </w:trPr>
        <w:tc>
          <w:tcPr>
            <w:tcW w:w="1844" w:type="dxa"/>
          </w:tcPr>
          <w:p w:rsidR="005F6C8F" w:rsidRPr="00961BDA" w:rsidRDefault="005F6C8F" w:rsidP="005F6C8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 การพัฒนาบุคลากร</w:t>
            </w:r>
          </w:p>
        </w:tc>
        <w:tc>
          <w:tcPr>
            <w:tcW w:w="2409" w:type="dxa"/>
          </w:tcPr>
          <w:p w:rsidR="005F6C8F" w:rsidRDefault="005F6C8F" w:rsidP="005F6C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เนื่องจากสถานการณ์     โควิด-19 </w:t>
            </w:r>
          </w:p>
          <w:p w:rsidR="005F6C8F" w:rsidRDefault="005F6C8F" w:rsidP="005F6C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จึงทำให้ไม่ได้จัดโครงการพัฒนาศักยภาพบุคลากร</w:t>
            </w:r>
          </w:p>
        </w:tc>
        <w:tc>
          <w:tcPr>
            <w:tcW w:w="4962" w:type="dxa"/>
          </w:tcPr>
          <w:p w:rsidR="005F6C8F" w:rsidRDefault="005F6C8F" w:rsidP="005F6C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มีการจัดทำแผนพัฒนาพนักงานส่วนตำบล 3 ปี (ปีงบประมาณ 2564 -2566) เพื่อเพิ่มพูนความรู้ ทักษะ ทัศนคติที่ดี มีคุณธรรมและจริยธรรม รู้ระเบียบแบบแผนของทางราชการ โดยพิจารณาให้พนักงานส่วนตำบลและพนักงานจ้างเข้ารับการอบรมเพื่อพัฒนาความรู้ตามสายงาน ตามตำแหน่ง ในปีงบประมาณ 256</w:t>
            </w:r>
            <w:r w:rsidR="00CC6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โดยให้พนักงานส่วนตำบล เข้ารับการอบรมความรู้ตามมาตรฐานตำแหน่งของตนเอง อย่างน้อยปีละ 1 หลักสูตร ไม่ว่าจะเป็นการไปอบรมยังสถานที่จัดอบรม หรือการอบรมผ่านระบบออนไลน์</w:t>
            </w:r>
          </w:p>
          <w:p w:rsidR="005F6C8F" w:rsidRDefault="005F6C8F" w:rsidP="005F6C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31" w:type="dxa"/>
          </w:tcPr>
          <w:p w:rsidR="005F6C8F" w:rsidRPr="00C05A19" w:rsidRDefault="005F6C8F" w:rsidP="005F6C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พัฒนาบุคลากรผ่านระบบ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โซเซียล</w:t>
            </w:r>
            <w:proofErr w:type="spellEnd"/>
          </w:p>
        </w:tc>
      </w:tr>
      <w:tr w:rsidR="005F6C8F" w:rsidRPr="00C05A19" w:rsidTr="009B3D14">
        <w:trPr>
          <w:trHeight w:val="491"/>
        </w:trPr>
        <w:tc>
          <w:tcPr>
            <w:tcW w:w="1844" w:type="dxa"/>
          </w:tcPr>
          <w:p w:rsidR="005F6C8F" w:rsidRPr="00961BDA" w:rsidRDefault="005F6C8F" w:rsidP="005F6C8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</w:t>
            </w:r>
            <w:r w:rsidRPr="00961B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การสร้างความก้าวหน้า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ในสายอาชีพ</w:t>
            </w:r>
          </w:p>
        </w:tc>
        <w:tc>
          <w:tcPr>
            <w:tcW w:w="2409" w:type="dxa"/>
          </w:tcPr>
          <w:p w:rsidR="005F6C8F" w:rsidRDefault="005F6C8F" w:rsidP="005F6C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3D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ระบบแท่ง ไม่ค่อยสนับสนุนสายปฏิบัติการ ให้มีความก้าวหน้าเท่าที่ควร</w:t>
            </w:r>
          </w:p>
        </w:tc>
        <w:tc>
          <w:tcPr>
            <w:tcW w:w="4962" w:type="dxa"/>
          </w:tcPr>
          <w:p w:rsidR="005F6C8F" w:rsidRPr="009035F1" w:rsidRDefault="00CC6737" w:rsidP="005F6C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F6C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อนุญาตให้พนักงานส่วนตำบล เข้าสอบคัดเลือกเพื่อดำรงตำแหน่งสายบริหาร</w:t>
            </w:r>
          </w:p>
          <w:p w:rsidR="005F6C8F" w:rsidRDefault="005F6C8F" w:rsidP="005F6C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6C8F" w:rsidRDefault="005F6C8F" w:rsidP="005F6C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1" w:type="dxa"/>
          </w:tcPr>
          <w:p w:rsidR="005F6C8F" w:rsidRPr="00C05A19" w:rsidRDefault="005F6C8F" w:rsidP="005F6C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220F05" w:rsidRDefault="00220F05" w:rsidP="00C05A1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F6C8F" w:rsidRDefault="005F6C8F" w:rsidP="00C05A1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F6C8F" w:rsidRDefault="005F6C8F" w:rsidP="00C05A1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Style w:val="a3"/>
        <w:tblW w:w="11246" w:type="dxa"/>
        <w:tblInd w:w="-856" w:type="dxa"/>
        <w:tblLook w:val="04A0" w:firstRow="1" w:lastRow="0" w:firstColumn="1" w:lastColumn="0" w:noHBand="0" w:noVBand="1"/>
      </w:tblPr>
      <w:tblGrid>
        <w:gridCol w:w="1844"/>
        <w:gridCol w:w="2409"/>
        <w:gridCol w:w="4962"/>
        <w:gridCol w:w="2031"/>
      </w:tblGrid>
      <w:tr w:rsidR="005F6C8F" w:rsidRPr="009C4A8F" w:rsidTr="00C91B43">
        <w:tc>
          <w:tcPr>
            <w:tcW w:w="1844" w:type="dxa"/>
          </w:tcPr>
          <w:p w:rsidR="005F6C8F" w:rsidRPr="009C4A8F" w:rsidRDefault="005F6C8F" w:rsidP="00C91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4A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ประเด็นนโยบาย/แผนการดำเนินงาน</w:t>
            </w:r>
          </w:p>
        </w:tc>
        <w:tc>
          <w:tcPr>
            <w:tcW w:w="2409" w:type="dxa"/>
          </w:tcPr>
          <w:p w:rsidR="005F6C8F" w:rsidRPr="009C4A8F" w:rsidRDefault="005F6C8F" w:rsidP="00C91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4962" w:type="dxa"/>
          </w:tcPr>
          <w:p w:rsidR="005F6C8F" w:rsidRPr="009C4A8F" w:rsidRDefault="005F6C8F" w:rsidP="00C91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1" w:type="dxa"/>
          </w:tcPr>
          <w:p w:rsidR="005F6C8F" w:rsidRPr="009C4A8F" w:rsidRDefault="005F6C8F" w:rsidP="00C91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5F6C8F" w:rsidRPr="00C05A19" w:rsidTr="00C91B43">
        <w:trPr>
          <w:trHeight w:val="4260"/>
        </w:trPr>
        <w:tc>
          <w:tcPr>
            <w:tcW w:w="1844" w:type="dxa"/>
          </w:tcPr>
          <w:p w:rsidR="005F6C8F" w:rsidRPr="00961BDA" w:rsidRDefault="005F6C8F" w:rsidP="005F6C8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 การพัฒนาคุณภาพชีวิต</w:t>
            </w:r>
          </w:p>
        </w:tc>
        <w:tc>
          <w:tcPr>
            <w:tcW w:w="2409" w:type="dxa"/>
          </w:tcPr>
          <w:p w:rsidR="005F6C8F" w:rsidRDefault="005F6C8F" w:rsidP="005F6C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D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สถานที่ทำงานคับแคบ </w:t>
            </w:r>
          </w:p>
          <w:p w:rsidR="005F6C8F" w:rsidRPr="000A0BDE" w:rsidRDefault="005F6C8F" w:rsidP="005F6C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D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ไม่เอื้ออำนวยในการปฏิบัติงานเท่าที่ควร</w:t>
            </w:r>
          </w:p>
        </w:tc>
        <w:tc>
          <w:tcPr>
            <w:tcW w:w="4962" w:type="dxa"/>
          </w:tcPr>
          <w:p w:rsidR="005F6C8F" w:rsidRDefault="005F6C8F" w:rsidP="005F6C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จัดให้มีสภาพแวดล้อมในที่ทำงานให้มีแสงสว่างที่เพียงพอ</w:t>
            </w:r>
          </w:p>
          <w:p w:rsidR="005F6C8F" w:rsidRDefault="005F6C8F" w:rsidP="005F6C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มีการจัดอุปกรณ์ในการทำงาน เพื่ออำนวยความสะดวกในการปฏิบัติงานให้กับบุคลากร</w:t>
            </w:r>
          </w:p>
          <w:p w:rsidR="005F6C8F" w:rsidRPr="00C05A19" w:rsidRDefault="005F6C8F" w:rsidP="005F6C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ผู้บริหารทุกระดับ มีส่วนร่วมในกิจกรรมการพัฒนาบุคลากรให้มีความผูกพันและอยู่กับองค์กร ตลอดจนเป็นต้นแบบ และแสดงแบบอย่างที่ดี   ในด้านจริยธรรม</w:t>
            </w:r>
          </w:p>
        </w:tc>
        <w:tc>
          <w:tcPr>
            <w:tcW w:w="2031" w:type="dxa"/>
          </w:tcPr>
          <w:p w:rsidR="005F6C8F" w:rsidRPr="00C05A19" w:rsidRDefault="005F6C8F" w:rsidP="005F6C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จัดสถานที่ให้มีสุขอนามัยที่ดีเอื้อต่อการปฏิบัติงาน</w:t>
            </w:r>
          </w:p>
        </w:tc>
      </w:tr>
    </w:tbl>
    <w:p w:rsidR="005F6C8F" w:rsidRDefault="005F6C8F" w:rsidP="00C05A1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F6C8F" w:rsidRDefault="005F6C8F" w:rsidP="00C05A1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F6C8F" w:rsidRDefault="005F6C8F" w:rsidP="00C05A1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F6C8F" w:rsidRDefault="005F6C8F" w:rsidP="00C05A1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F6C8F" w:rsidRDefault="005F6C8F" w:rsidP="00C05A1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F6C8F" w:rsidRDefault="005F6C8F" w:rsidP="00C05A1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220F05" w:rsidRPr="00C05A19" w:rsidRDefault="00220F05" w:rsidP="00C05A1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</w:p>
    <w:sectPr w:rsidR="00220F05" w:rsidRPr="00C05A19" w:rsidSect="000A0BDE">
      <w:pgSz w:w="11906" w:h="16838"/>
      <w:pgMar w:top="426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19"/>
    <w:rsid w:val="000A0BDE"/>
    <w:rsid w:val="00106F9D"/>
    <w:rsid w:val="001656B1"/>
    <w:rsid w:val="00184372"/>
    <w:rsid w:val="00220F05"/>
    <w:rsid w:val="0023222B"/>
    <w:rsid w:val="00245007"/>
    <w:rsid w:val="00324056"/>
    <w:rsid w:val="00565501"/>
    <w:rsid w:val="00582EDF"/>
    <w:rsid w:val="005841AA"/>
    <w:rsid w:val="005F6C8F"/>
    <w:rsid w:val="006D03BE"/>
    <w:rsid w:val="00814E3F"/>
    <w:rsid w:val="009035F1"/>
    <w:rsid w:val="00961BDA"/>
    <w:rsid w:val="009B3D14"/>
    <w:rsid w:val="009B58B5"/>
    <w:rsid w:val="009C4A8F"/>
    <w:rsid w:val="00AE09DE"/>
    <w:rsid w:val="00C05A19"/>
    <w:rsid w:val="00C65A78"/>
    <w:rsid w:val="00CC6737"/>
    <w:rsid w:val="00FD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54901-25C7-4A4C-BBE2-D135097F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4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3</cp:revision>
  <dcterms:created xsi:type="dcterms:W3CDTF">2023-04-21T07:09:00Z</dcterms:created>
  <dcterms:modified xsi:type="dcterms:W3CDTF">2023-04-24T04:52:00Z</dcterms:modified>
</cp:coreProperties>
</file>